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firstLine="0"/>
        <w:jc w:val="center"/>
        <w:rPr>
          <w:rFonts w:hint="eastAsia" w:ascii="仿宋_GB2312" w:hAnsi="微软雅黑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微软雅黑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  <w:t>文学与传媒学院关于成立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firstLine="0"/>
        <w:jc w:val="center"/>
        <w:rPr>
          <w:rFonts w:hint="eastAsia" w:ascii="仿宋_GB2312" w:hAnsi="微软雅黑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</w:pPr>
      <w:bookmarkStart w:id="0" w:name="_GoBack"/>
      <w:r>
        <w:rPr>
          <w:rFonts w:hint="eastAsia" w:ascii="仿宋_GB2312" w:hAnsi="微软雅黑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  <w:t>2020学年学生综合素质测评工作小组的通知</w:t>
      </w:r>
    </w:p>
    <w:bookmarkEnd w:id="0"/>
    <w:p>
      <w:pPr>
        <w:rPr>
          <w:rFonts w:hint="eastAsia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5" w:lineRule="atLeast"/>
        <w:ind w:firstLine="720" w:firstLineChars="200"/>
        <w:textAlignment w:val="auto"/>
        <w:rPr>
          <w:rFonts w:hint="eastAsia" w:ascii="仿宋_GB2312" w:hAnsi="微软雅黑" w:eastAsia="仿宋_GB2312" w:cs="仿宋_GB2312"/>
          <w:b w:val="0"/>
          <w:bCs w:val="0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微软雅黑" w:eastAsia="仿宋_GB2312" w:cs="仿宋_GB2312"/>
          <w:b w:val="0"/>
          <w:bCs w:val="0"/>
          <w:color w:val="000000"/>
          <w:kern w:val="0"/>
          <w:sz w:val="36"/>
          <w:szCs w:val="36"/>
          <w:lang w:val="en-US" w:eastAsia="zh-CN" w:bidi="ar"/>
        </w:rPr>
        <w:t> 根据《</w:t>
      </w:r>
      <w:r>
        <w:rPr>
          <w:rFonts w:hint="default" w:ascii="仿宋_GB2312" w:hAnsi="微软雅黑" w:eastAsia="仿宋_GB2312" w:cs="仿宋_GB2312"/>
          <w:b w:val="0"/>
          <w:bCs w:val="0"/>
          <w:color w:val="000000"/>
          <w:kern w:val="0"/>
          <w:sz w:val="36"/>
          <w:szCs w:val="36"/>
          <w:lang w:val="en-US" w:eastAsia="zh-CN" w:bidi="ar"/>
        </w:rPr>
        <w:t>学生工作部关于开展2019-2020学年学生综合素质测评工作的通知</w:t>
      </w:r>
      <w:r>
        <w:rPr>
          <w:rFonts w:hint="eastAsia" w:ascii="仿宋_GB2312" w:hAnsi="微软雅黑" w:eastAsia="仿宋_GB2312" w:cs="仿宋_GB2312"/>
          <w:b w:val="0"/>
          <w:bCs w:val="0"/>
          <w:color w:val="000000"/>
          <w:kern w:val="0"/>
          <w:sz w:val="36"/>
          <w:szCs w:val="36"/>
          <w:lang w:val="en-US" w:eastAsia="zh-CN" w:bidi="ar"/>
        </w:rPr>
        <w:t>》文件要求，</w:t>
      </w:r>
      <w:r>
        <w:rPr>
          <w:rFonts w:hint="default" w:ascii="仿宋_GB2312" w:hAnsi="微软雅黑" w:eastAsia="仿宋_GB2312" w:cs="仿宋_GB2312"/>
          <w:b w:val="0"/>
          <w:bCs w:val="0"/>
          <w:color w:val="000000"/>
          <w:kern w:val="0"/>
          <w:sz w:val="36"/>
          <w:szCs w:val="36"/>
          <w:lang w:val="en-US" w:eastAsia="zh-CN" w:bidi="ar"/>
        </w:rPr>
        <w:t>结合我</w:t>
      </w:r>
      <w:r>
        <w:rPr>
          <w:rFonts w:hint="eastAsia" w:ascii="仿宋_GB2312" w:hAnsi="微软雅黑" w:eastAsia="仿宋_GB2312" w:cs="仿宋_GB2312"/>
          <w:b w:val="0"/>
          <w:bCs w:val="0"/>
          <w:color w:val="000000"/>
          <w:kern w:val="0"/>
          <w:sz w:val="36"/>
          <w:szCs w:val="36"/>
          <w:lang w:val="en-US" w:eastAsia="zh-CN" w:bidi="ar"/>
        </w:rPr>
        <w:t>院</w:t>
      </w:r>
      <w:r>
        <w:rPr>
          <w:rFonts w:hint="default" w:ascii="仿宋_GB2312" w:hAnsi="微软雅黑" w:eastAsia="仿宋_GB2312" w:cs="仿宋_GB2312"/>
          <w:b w:val="0"/>
          <w:bCs w:val="0"/>
          <w:color w:val="000000"/>
          <w:kern w:val="0"/>
          <w:sz w:val="36"/>
          <w:szCs w:val="36"/>
          <w:lang w:val="en-US" w:eastAsia="zh-CN" w:bidi="ar"/>
        </w:rPr>
        <w:t>实际</w:t>
      </w:r>
      <w:r>
        <w:rPr>
          <w:rFonts w:hint="eastAsia" w:ascii="仿宋_GB2312" w:hAnsi="微软雅黑" w:eastAsia="仿宋_GB2312" w:cs="仿宋_GB2312"/>
          <w:b w:val="0"/>
          <w:bCs w:val="0"/>
          <w:color w:val="000000"/>
          <w:kern w:val="0"/>
          <w:sz w:val="36"/>
          <w:szCs w:val="36"/>
          <w:lang w:val="en-US" w:eastAsia="zh-CN" w:bidi="ar"/>
        </w:rPr>
        <w:t>，经研究，决定成立文学与传媒学院2020学年学生综合素质测评工作小组，组成如下：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5" w:lineRule="atLeast"/>
        <w:ind w:firstLine="720" w:firstLineChars="200"/>
        <w:textAlignment w:val="auto"/>
        <w:rPr>
          <w:rFonts w:hint="eastAsia" w:ascii="仿宋_GB2312" w:hAnsi="微软雅黑" w:eastAsia="仿宋_GB2312" w:cs="仿宋_GB2312"/>
          <w:b w:val="0"/>
          <w:bCs w:val="0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微软雅黑" w:eastAsia="仿宋_GB2312" w:cs="仿宋_GB2312"/>
          <w:b w:val="0"/>
          <w:bCs w:val="0"/>
          <w:color w:val="000000"/>
          <w:kern w:val="0"/>
          <w:sz w:val="36"/>
          <w:szCs w:val="36"/>
          <w:lang w:val="en-US" w:eastAsia="zh-CN" w:bidi="ar"/>
        </w:rPr>
        <w:t>组  长：孙  立（院长）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5" w:lineRule="atLeast"/>
        <w:ind w:firstLine="720" w:firstLineChars="200"/>
        <w:textAlignment w:val="auto"/>
        <w:rPr>
          <w:rFonts w:hint="eastAsia" w:ascii="仿宋_GB2312" w:hAnsi="微软雅黑" w:eastAsia="仿宋_GB2312" w:cs="仿宋_GB2312"/>
          <w:b w:val="0"/>
          <w:bCs w:val="0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微软雅黑" w:eastAsia="仿宋_GB2312" w:cs="仿宋_GB2312"/>
          <w:b w:val="0"/>
          <w:bCs w:val="0"/>
          <w:color w:val="000000"/>
          <w:kern w:val="0"/>
          <w:sz w:val="36"/>
          <w:szCs w:val="36"/>
          <w:lang w:val="en-US" w:eastAsia="zh-CN" w:bidi="ar"/>
        </w:rPr>
        <w:t>副组长：黄  昊（学生工作办公室主任）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5" w:lineRule="atLeast"/>
        <w:ind w:firstLine="720" w:firstLineChars="200"/>
        <w:textAlignment w:val="auto"/>
        <w:rPr>
          <w:rFonts w:hint="eastAsia" w:ascii="仿宋_GB2312" w:hAnsi="微软雅黑" w:eastAsia="仿宋_GB2312" w:cs="仿宋_GB2312"/>
          <w:b w:val="0"/>
          <w:bCs w:val="0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微软雅黑" w:eastAsia="仿宋_GB2312" w:cs="仿宋_GB2312"/>
          <w:b w:val="0"/>
          <w:bCs w:val="0"/>
          <w:color w:val="000000"/>
          <w:kern w:val="0"/>
          <w:sz w:val="36"/>
          <w:szCs w:val="36"/>
          <w:lang w:val="en-US" w:eastAsia="zh-CN" w:bidi="ar"/>
        </w:rPr>
        <w:t>组  员：廖  然   徐  硕   杨乃杰   燕东芝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5" w:lineRule="atLeast"/>
        <w:ind w:firstLine="720" w:firstLineChars="200"/>
        <w:textAlignment w:val="auto"/>
        <w:rPr>
          <w:rFonts w:hint="eastAsia" w:ascii="仿宋_GB2312" w:hAnsi="微软雅黑" w:eastAsia="仿宋_GB2312" w:cs="仿宋_GB2312"/>
          <w:b w:val="0"/>
          <w:bCs w:val="0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微软雅黑" w:eastAsia="仿宋_GB2312" w:cs="仿宋_GB2312"/>
          <w:b w:val="0"/>
          <w:bCs w:val="0"/>
          <w:color w:val="000000"/>
          <w:kern w:val="0"/>
          <w:sz w:val="36"/>
          <w:szCs w:val="36"/>
          <w:lang w:val="en-US" w:eastAsia="zh-CN" w:bidi="ar"/>
        </w:rPr>
        <w:t>工作小组办公室设在1教102室，联系电话：61787339。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5" w:lineRule="atLeast"/>
        <w:ind w:firstLine="720" w:firstLineChars="200"/>
        <w:textAlignment w:val="auto"/>
        <w:rPr>
          <w:rFonts w:hint="eastAsia" w:ascii="仿宋_GB2312" w:hAnsi="微软雅黑" w:eastAsia="仿宋_GB2312" w:cs="仿宋_GB2312"/>
          <w:b w:val="0"/>
          <w:bCs w:val="0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微软雅黑" w:eastAsia="仿宋_GB2312" w:cs="仿宋_GB2312"/>
          <w:b w:val="0"/>
          <w:bCs w:val="0"/>
          <w:color w:val="000000"/>
          <w:kern w:val="0"/>
          <w:sz w:val="36"/>
          <w:szCs w:val="36"/>
          <w:lang w:val="en-US" w:eastAsia="zh-CN" w:bidi="ar"/>
        </w:rPr>
        <w:t>特此通知。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5" w:lineRule="atLeast"/>
        <w:ind w:firstLine="720" w:firstLineChars="200"/>
        <w:textAlignment w:val="auto"/>
        <w:rPr>
          <w:rFonts w:hint="eastAsia" w:ascii="仿宋_GB2312" w:hAnsi="微软雅黑" w:eastAsia="仿宋_GB2312" w:cs="仿宋_GB2312"/>
          <w:b w:val="0"/>
          <w:bCs w:val="0"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right"/>
        <w:rPr>
          <w:rFonts w:hint="eastAsia" w:ascii="仿宋_GB2312" w:hAnsi="微软雅黑" w:eastAsia="仿宋_GB2312" w:cs="仿宋_GB2312"/>
          <w:b w:val="0"/>
          <w:bCs w:val="0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微软雅黑" w:eastAsia="仿宋_GB2312" w:cs="仿宋_GB2312"/>
          <w:b w:val="0"/>
          <w:bCs w:val="0"/>
          <w:color w:val="000000"/>
          <w:kern w:val="0"/>
          <w:sz w:val="36"/>
          <w:szCs w:val="36"/>
          <w:lang w:val="en-US" w:eastAsia="zh-CN" w:bidi="ar"/>
        </w:rPr>
        <w:t>文学与传媒学院学生工作办公室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right"/>
      </w:pPr>
      <w:r>
        <w:rPr>
          <w:rFonts w:hint="eastAsia" w:ascii="仿宋_GB2312" w:hAnsi="微软雅黑" w:eastAsia="仿宋_GB2312" w:cs="仿宋_GB2312"/>
          <w:b w:val="0"/>
          <w:bCs w:val="0"/>
          <w:color w:val="000000"/>
          <w:kern w:val="0"/>
          <w:sz w:val="36"/>
          <w:szCs w:val="36"/>
          <w:lang w:val="en-US" w:eastAsia="zh-CN" w:bidi="ar"/>
        </w:rPr>
        <w:t>2020年9月15日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157F7"/>
    <w:rsid w:val="00FA7432"/>
    <w:rsid w:val="07A112C0"/>
    <w:rsid w:val="3E6B6821"/>
    <w:rsid w:val="43B157F7"/>
    <w:rsid w:val="7579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23232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Variable"/>
    <w:basedOn w:val="6"/>
    <w:qFormat/>
    <w:uiPriority w:val="0"/>
  </w:style>
  <w:style w:type="character" w:styleId="12">
    <w:name w:val="Hyperlink"/>
    <w:basedOn w:val="6"/>
    <w:uiPriority w:val="0"/>
    <w:rPr>
      <w:color w:val="323232"/>
      <w:u w:val="none"/>
    </w:rPr>
  </w:style>
  <w:style w:type="character" w:styleId="13">
    <w:name w:val="HTML Code"/>
    <w:basedOn w:val="6"/>
    <w:uiPriority w:val="0"/>
    <w:rPr>
      <w:rFonts w:ascii="Courier New" w:hAnsi="Courier New"/>
      <w:sz w:val="20"/>
    </w:rPr>
  </w:style>
  <w:style w:type="character" w:styleId="14">
    <w:name w:val="HTML Cite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2020-09-15T01:05:00Z</dcterms:created>
  <dc:creator>NFU</dc:creator>
  <cp:lastModifiedBy>Administrator</cp:lastModifiedBy>
  <dcterms:modified xsi:type="dcterms:W3CDTF">2020-09-15T03:18:32Z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