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  <w:t>文学与传媒学院关于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  <w:t>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</w:rPr>
        <w:t>《学生综合素质测评补充细则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</w:rPr>
        <w:t>年修订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9A0000"/>
          <w:spacing w:val="0"/>
          <w:sz w:val="40"/>
          <w:szCs w:val="40"/>
          <w:lang w:val="en-US" w:eastAsia="zh-CN"/>
        </w:rPr>
        <w:t>的通知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 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 xml:space="preserve">  根据《学生工作部关于开展2019-2020学年学生综合素质测评工作的通知》文件要求，结合我院学生工作实际，特此修订《文学与传媒学院学生综合素质测评补充细则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》</w:t>
      </w: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，现印发给你们，请遵照执行。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文学与传媒学院学生工作办公室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2020年9月15日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 w:ascii="仿宋_GB2312" w:hAnsi="微软雅黑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91DBA"/>
    <w:rsid w:val="16960E3A"/>
    <w:rsid w:val="21E10F16"/>
    <w:rsid w:val="235818AF"/>
    <w:rsid w:val="3EE91DBA"/>
    <w:rsid w:val="48ED018B"/>
    <w:rsid w:val="4D7E37C6"/>
    <w:rsid w:val="67023814"/>
    <w:rsid w:val="6C612771"/>
    <w:rsid w:val="6FF56731"/>
    <w:rsid w:val="702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2020-09-15T01:33:00Z</dcterms:created>
  <dc:creator>NFU</dc:creator>
  <cp:lastModifiedBy>Administrator</cp:lastModifiedBy>
  <dcterms:modified xsi:type="dcterms:W3CDTF">2020-09-15T03:19:31Z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